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3" w:rsidRPr="00872C33" w:rsidRDefault="005700EB" w:rsidP="00872C33">
      <w:pPr>
        <w:pStyle w:val="a3"/>
        <w:shd w:val="clear" w:color="auto" w:fill="FFFFFF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«Экстремизм, </w:t>
      </w:r>
      <w:r w:rsidR="00872C33" w:rsidRPr="00872C33">
        <w:rPr>
          <w:b/>
          <w:bCs/>
          <w:color w:val="000000"/>
          <w:sz w:val="26"/>
          <w:szCs w:val="26"/>
          <w:shd w:val="clear" w:color="auto" w:fill="FFFFFF"/>
        </w:rPr>
        <w:t>терроризм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и межнациональная рознь</w:t>
      </w:r>
      <w:r w:rsidR="00872C33" w:rsidRPr="00872C33">
        <w:rPr>
          <w:b/>
          <w:bCs/>
          <w:color w:val="000000"/>
          <w:sz w:val="26"/>
          <w:szCs w:val="26"/>
          <w:shd w:val="clear" w:color="auto" w:fill="FFFFFF"/>
        </w:rPr>
        <w:t xml:space="preserve"> – проблем</w:t>
      </w:r>
      <w:r>
        <w:rPr>
          <w:b/>
          <w:bCs/>
          <w:color w:val="000000"/>
          <w:sz w:val="26"/>
          <w:szCs w:val="26"/>
          <w:shd w:val="clear" w:color="auto" w:fill="FFFFFF"/>
        </w:rPr>
        <w:t>ы</w:t>
      </w:r>
      <w:r w:rsidR="00872C33" w:rsidRPr="00872C33">
        <w:rPr>
          <w:b/>
          <w:bCs/>
          <w:color w:val="000000"/>
          <w:sz w:val="26"/>
          <w:szCs w:val="26"/>
          <w:shd w:val="clear" w:color="auto" w:fill="FFFFFF"/>
        </w:rPr>
        <w:t xml:space="preserve"> современного мира»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Бернард Шоу в своё время сказал: «Теперь, когда мы научились летать по воздуху, как птицы, плавать под водой, как рыбы, нам не хватает только одного: научится жить на земле, как люди»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872C33">
        <w:rPr>
          <w:color w:val="000000"/>
          <w:sz w:val="26"/>
          <w:szCs w:val="26"/>
        </w:rPr>
        <w:t>Много лет назад отгремели</w:t>
      </w:r>
      <w:proofErr w:type="gramEnd"/>
      <w:r w:rsidRPr="00872C33">
        <w:rPr>
          <w:color w:val="000000"/>
          <w:sz w:val="26"/>
          <w:szCs w:val="26"/>
        </w:rPr>
        <w:t xml:space="preserve"> бои Великой Отечественной войны. Наши отцы и деды свято верили и мечтали о том, что после победы на нашей земле больше не будет войн и наступит всеобщее братство. Победа была одержана, но мир так и не наступил.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С конца XX века слово «терроризм» не сходит со страниц журналов и газет, постоянно звучит с телеэкранов и в радиоэфире. Сегодня, пожалуй, нет на нашей планете места, где бы в той или иной степени не обсуждалась проблема терроризма. Террористическая деятельность в современных условиях характеризуется глобальным размахом и отсутствием государственных границ, взаимодействием с международными террористическими центрами. Поэтому борьба с терроризмом, оказание помощи его жертвам и поддержание в мире атмосферы активного неприятия террора требует объединения усилий всего мирового сообщества.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Военные конфликты, связанные с национальными, территориальными и религиозными спорами продолжаются. В нашу жизнь все настойчивее вторгается такое зловещее явление, как терроризм. Терроризм – это тоже война. От него никто не застрахован. Терроризм несет горе, слезы, материальный ущерб, разрушения, человеческие жертвы.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Терроризм во всех его проявлениях и формах представляет собой одну из самых серьезных угроз миру и безопасности. Терроризм – это преступление против человечества. «Толковый словарь» В.И. 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</w:t>
      </w:r>
    </w:p>
    <w:p w:rsidR="00872C33" w:rsidRPr="00872C33" w:rsidRDefault="00872C33" w:rsidP="00872C33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Терроризм может проявляться в различных видах:</w:t>
      </w:r>
    </w:p>
    <w:p w:rsidR="00872C33" w:rsidRP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872C33">
        <w:rPr>
          <w:color w:val="000000"/>
          <w:sz w:val="26"/>
          <w:szCs w:val="26"/>
        </w:rPr>
        <w:t>националистический</w:t>
      </w:r>
      <w:proofErr w:type="gramEnd"/>
      <w:r w:rsidRPr="00872C33">
        <w:rPr>
          <w:color w:val="000000"/>
          <w:sz w:val="26"/>
          <w:szCs w:val="26"/>
        </w:rPr>
        <w:t xml:space="preserve"> – основывается на межнациональных конфликтах;</w:t>
      </w:r>
    </w:p>
    <w:p w:rsidR="00872C33" w:rsidRP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872C33">
        <w:rPr>
          <w:color w:val="000000"/>
          <w:sz w:val="26"/>
          <w:szCs w:val="26"/>
        </w:rPr>
        <w:t>политический</w:t>
      </w:r>
      <w:proofErr w:type="gramEnd"/>
      <w:r w:rsidRPr="00872C33">
        <w:rPr>
          <w:color w:val="000000"/>
          <w:sz w:val="26"/>
          <w:szCs w:val="26"/>
        </w:rPr>
        <w:t xml:space="preserve"> – который выступает против социально политической системы государства;</w:t>
      </w:r>
    </w:p>
    <w:p w:rsidR="00872C33" w:rsidRP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872C33">
        <w:rPr>
          <w:color w:val="000000"/>
          <w:sz w:val="26"/>
          <w:szCs w:val="26"/>
        </w:rPr>
        <w:t>криминальный</w:t>
      </w:r>
      <w:proofErr w:type="gramEnd"/>
      <w:r w:rsidRPr="00872C33">
        <w:rPr>
          <w:color w:val="000000"/>
          <w:sz w:val="26"/>
          <w:szCs w:val="26"/>
        </w:rPr>
        <w:t xml:space="preserve"> – который осуществляется криминальными элементами;</w:t>
      </w:r>
    </w:p>
    <w:p w:rsidR="00872C33" w:rsidRP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религиозный – использующий религиозные мотивы, которые проявляются в крайней нетерпимости и насилии между людьми различного вероисповедания;</w:t>
      </w:r>
    </w:p>
    <w:p w:rsidR="00872C33" w:rsidRP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872C33">
        <w:rPr>
          <w:color w:val="000000"/>
          <w:sz w:val="26"/>
          <w:szCs w:val="26"/>
        </w:rPr>
        <w:t>технологический</w:t>
      </w:r>
      <w:proofErr w:type="gramEnd"/>
      <w:r w:rsidRPr="00872C33">
        <w:rPr>
          <w:color w:val="000000"/>
          <w:sz w:val="26"/>
          <w:szCs w:val="26"/>
        </w:rPr>
        <w:t xml:space="preserve"> – заключается в применении или угрозе применения ядерного, химического или биологического оружия.</w:t>
      </w:r>
    </w:p>
    <w:p w:rsidR="00872C33" w:rsidRPr="00872C33" w:rsidRDefault="00872C33" w:rsidP="00872C33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 xml:space="preserve">Попробуем выяснить, кто составляет социальную базу экстремизма и терроризма. В последние годы терроризм стал особенно изощрен, кровав и безжалостен. Взрывы на вокзалах, в поездах, электричках, в метро и ресторанах, убийства, ограбления, захваты самолетов. </w:t>
      </w:r>
      <w:proofErr w:type="gramStart"/>
      <w:r w:rsidRPr="00872C33">
        <w:rPr>
          <w:color w:val="000000"/>
          <w:sz w:val="26"/>
          <w:szCs w:val="26"/>
        </w:rPr>
        <w:t>Возникают</w:t>
      </w:r>
      <w:proofErr w:type="gramEnd"/>
      <w:r w:rsidRPr="00872C33">
        <w:rPr>
          <w:color w:val="000000"/>
          <w:sz w:val="26"/>
          <w:szCs w:val="26"/>
        </w:rPr>
        <w:t xml:space="preserve"> прежде всего невиданные направления терроризма – воздушный, биологический, ядерный, экологический. Все они носят черты политического терроризма – получить денежный выкуп, диктовать свою волю правительствам, освободить из тюрем боевиков.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Экстремизм (равно как и терроризм) относится к числу самых опасных и трудно прогнозируемых явлений современности. В наше время экстремизм приобретает разнообразные формы и угрожающие масштабы. В мире действует 500 террористических организаций и групп экстремистской направленности. Ими совершено более 6500 актов международного терроризма, от которых погибли десятки тысяч человек и более пострадало.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 xml:space="preserve">Одним из ключевых направлений борьбы с террористическими и экстремистскими проявлениями в обществе выступает их профилактика. Особенно важно проведение профилактической работы среди молодежи. </w:t>
      </w:r>
      <w:proofErr w:type="gramStart"/>
      <w:r w:rsidRPr="00872C33">
        <w:rPr>
          <w:color w:val="000000"/>
          <w:sz w:val="26"/>
          <w:szCs w:val="26"/>
        </w:rPr>
        <w:t>Именно молодёжь является одной из наиболее подверженной негативному влиянию разнообразных криминальных, антисоциальных групп.</w:t>
      </w:r>
      <w:proofErr w:type="gramEnd"/>
      <w:r w:rsidRPr="00872C33">
        <w:rPr>
          <w:color w:val="000000"/>
          <w:sz w:val="26"/>
          <w:szCs w:val="26"/>
        </w:rPr>
        <w:t xml:space="preserve"> Основными причинами распространения радикальных идей среди молодёжи является значительная зависимость от чужого мнения, социальная и материальная незащищенность молодежи, психологическая незрелость. Лидеры экстремистских группировок завлекают молодежь, часто обещая легкое решение всех проблем, в том числе и </w:t>
      </w:r>
      <w:r w:rsidRPr="00872C33">
        <w:rPr>
          <w:color w:val="000000"/>
          <w:sz w:val="26"/>
          <w:szCs w:val="26"/>
        </w:rPr>
        <w:lastRenderedPageBreak/>
        <w:t>материальных. Проведение профилактики терроризма и экстремизма среди молодёжи, т.е. воспитание толерантного мировоззрения, терпимого отношения ко всем людям, вне зависимости от их национальности, религии, социального, имущественного положения выгоднее, чем ликвидировать последствия подобных явлений.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У каждого человека с детства должна закладываться мысль о том, что нужно уважать всех людей по любым признакам. Это может противодействовать различным видам экстремизма. Многие молодые люди попадают в различные радикальные организации во многом из-за отсутствия желания, а нередко возможности проводить своё свободное время с пользой для души и тела.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 свое будущее.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Терроризм подстерегает нас везде, и поэтому мы должны знать, что делать в данной ситуации, как в данном случае вести себя, как помочь пострадавшим.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Ежегодно в день совершения террористического акта приходят люди на место трагедии с букетами красных гвоздик, чтобы почтить память погибших от рук террористов.</w:t>
      </w:r>
    </w:p>
    <w:p w:rsidR="00872C33" w:rsidRPr="00872C33" w:rsidRDefault="00872C33" w:rsidP="00872C33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В России юридическое определение того, какие действия считаются экстремистскими, содержится в статье 1 Федерального Закона № 114 ФЗ «О противодействии экстремистской деятельности». В соответствии с поправками от 29 апреля 2008 г. К экстремистской деятельности (экстремизму) относятся: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публичное оправдание терроризма и иная террористическая деятельность;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возбуждение социальной, расовой, национальной или религиозной розни;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воспрепятствование осуществления гражданами их избирательных прав и право на участие в референдуме или нарушение тайны голосования, соединенные с насилием либо угрозой его применения;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872C33">
        <w:rPr>
          <w:color w:val="000000"/>
          <w:sz w:val="26"/>
          <w:szCs w:val="26"/>
        </w:rPr>
        <w:t>сходных</w:t>
      </w:r>
      <w:proofErr w:type="gramEnd"/>
      <w:r w:rsidRPr="00872C33">
        <w:rPr>
          <w:color w:val="000000"/>
          <w:sz w:val="26"/>
          <w:szCs w:val="26"/>
        </w:rPr>
        <w:t xml:space="preserve"> с нацистской атрибутикой или символикой до степени смешения;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872C33" w:rsidRPr="00872C33" w:rsidRDefault="00872C33" w:rsidP="00872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2C33">
        <w:rPr>
          <w:color w:val="000000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72C33" w:rsidRPr="00872C33" w:rsidRDefault="00872C33" w:rsidP="0009348F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872C33" w:rsidRPr="00B94AD2" w:rsidRDefault="00872C33" w:rsidP="0009348F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872C33">
        <w:rPr>
          <w:color w:val="000000"/>
          <w:sz w:val="26"/>
          <w:szCs w:val="26"/>
        </w:rPr>
        <w:t xml:space="preserve">В целях обеспечения государственной и общественной безопасности по основаниям и в порядке, которые предусмотрены федеральным законом, лицу, участвовавшему в осуществлении экстремистской деятельности, по решению суда может быть ограничен доступ к государственной и муниципальной </w:t>
      </w:r>
      <w:r w:rsidRPr="00872C33">
        <w:rPr>
          <w:color w:val="000000"/>
          <w:sz w:val="26"/>
          <w:szCs w:val="26"/>
        </w:rPr>
        <w:lastRenderedPageBreak/>
        <w:t>службе, военной службе по контракту и службе в правоохранительных органах, а также к работе в образовательных учреждениях и занятию частной детективной и охранной деятельностью.</w:t>
      </w:r>
      <w:proofErr w:type="gramEnd"/>
      <w:r w:rsidRPr="00872C33">
        <w:rPr>
          <w:color w:val="000000"/>
          <w:sz w:val="26"/>
          <w:szCs w:val="26"/>
        </w:rPr>
        <w:t xml:space="preserve"> В случае</w:t>
      </w:r>
      <w:proofErr w:type="gramStart"/>
      <w:r w:rsidRPr="00872C33">
        <w:rPr>
          <w:color w:val="000000"/>
          <w:sz w:val="26"/>
          <w:szCs w:val="26"/>
        </w:rPr>
        <w:t>,</w:t>
      </w:r>
      <w:proofErr w:type="gramEnd"/>
      <w:r w:rsidRPr="00872C33">
        <w:rPr>
          <w:color w:val="000000"/>
          <w:sz w:val="26"/>
          <w:szCs w:val="26"/>
        </w:rP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 своем несогласии 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</w:t>
      </w:r>
      <w:r w:rsidRPr="00B94AD2">
        <w:rPr>
          <w:color w:val="000000"/>
          <w:sz w:val="26"/>
          <w:szCs w:val="26"/>
        </w:rPr>
        <w:t>свидетельствующий о наличии в их деятельности признаков экстремизма.</w:t>
      </w:r>
    </w:p>
    <w:p w:rsidR="00B94AD2" w:rsidRPr="00B94AD2" w:rsidRDefault="00B94AD2" w:rsidP="0009348F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B94AD2">
        <w:rPr>
          <w:color w:val="0E0E0F"/>
          <w:sz w:val="26"/>
          <w:szCs w:val="26"/>
        </w:rPr>
        <w:t>Особую опасность сегодня представляет формирование так называемой "идейной платформы" националистических сил в составе международных экстремистских и террористических организаций, нацеленных на идею административно-территориальных изменений в регионах, на потуги нарушения территориальной целостности России.</w:t>
      </w:r>
      <w:proofErr w:type="gramEnd"/>
    </w:p>
    <w:p w:rsidR="00B94AD2" w:rsidRPr="00B94AD2" w:rsidRDefault="00B94AD2" w:rsidP="00B94AD2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94AD2">
        <w:rPr>
          <w:color w:val="0E0E0F"/>
          <w:sz w:val="26"/>
          <w:szCs w:val="26"/>
        </w:rPr>
        <w:t>Основными источниками экстремизма могут являться: смена ценностных оснований развития общества; отсутствие объединяющей идеологии; социальные проблемы, которые могут быть еще и усиленные экономическим кризисом; коррупция; снижение общего культурного уровня населения, многочисленные "фобии": русофобия, исламофобия и другие. Источниками экстремизма также могут явиться: социальное расслоение общества, духовная дезориентация населения, противоречия между религиями и конфессиями.</w:t>
      </w:r>
    </w:p>
    <w:p w:rsidR="00B94AD2" w:rsidRDefault="00B94AD2" w:rsidP="00B94AD2">
      <w:pPr>
        <w:pStyle w:val="a3"/>
        <w:shd w:val="clear" w:color="auto" w:fill="FFFFFF"/>
        <w:ind w:firstLine="708"/>
        <w:jc w:val="both"/>
        <w:rPr>
          <w:color w:val="0E0E0F"/>
          <w:sz w:val="26"/>
          <w:szCs w:val="26"/>
        </w:rPr>
      </w:pPr>
      <w:r w:rsidRPr="00B94AD2">
        <w:rPr>
          <w:color w:val="0E0E0F"/>
          <w:sz w:val="26"/>
          <w:szCs w:val="26"/>
        </w:rPr>
        <w:t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разжиганию межнациональной и межрелигиозной розни и должна пресекаться всеми методами и средствами</w:t>
      </w:r>
      <w:r>
        <w:rPr>
          <w:color w:val="0E0E0F"/>
          <w:sz w:val="26"/>
          <w:szCs w:val="26"/>
        </w:rPr>
        <w:t>.</w:t>
      </w:r>
    </w:p>
    <w:p w:rsidR="00B94AD2" w:rsidRPr="00B94AD2" w:rsidRDefault="00B94AD2" w:rsidP="00B94AD2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94AD2">
        <w:rPr>
          <w:color w:val="0E0E0F"/>
          <w:sz w:val="26"/>
          <w:szCs w:val="26"/>
        </w:rPr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</w:t>
      </w:r>
      <w:r w:rsidRPr="00B94AD2">
        <w:rPr>
          <w:color w:val="0E0E0F"/>
          <w:sz w:val="26"/>
          <w:szCs w:val="26"/>
        </w:rPr>
        <w:br/>
        <w:t>Молодежь наиболее восприимчив</w:t>
      </w:r>
      <w:r>
        <w:rPr>
          <w:color w:val="0E0E0F"/>
          <w:sz w:val="26"/>
          <w:szCs w:val="26"/>
        </w:rPr>
        <w:t>а</w:t>
      </w:r>
      <w:r w:rsidRPr="00B94AD2">
        <w:rPr>
          <w:color w:val="0E0E0F"/>
          <w:sz w:val="26"/>
          <w:szCs w:val="26"/>
        </w:rPr>
        <w:t xml:space="preserve">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расширения сферы влияния некоторых организаций, использующих псевдопатриотическую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националистических группировок и популяризации экстремистской идеологии. В последнее время вызывающими становятся попытки лидеров ряда объединений </w:t>
      </w:r>
      <w:proofErr w:type="gramStart"/>
      <w:r w:rsidRPr="00B94AD2">
        <w:rPr>
          <w:color w:val="0E0E0F"/>
          <w:sz w:val="26"/>
          <w:szCs w:val="26"/>
        </w:rPr>
        <w:t>национал-радикальной</w:t>
      </w:r>
      <w:proofErr w:type="gramEnd"/>
      <w:r w:rsidRPr="00B94AD2">
        <w:rPr>
          <w:color w:val="0E0E0F"/>
          <w:sz w:val="26"/>
          <w:szCs w:val="26"/>
        </w:rPr>
        <w:t xml:space="preserve"> направленности к организации несанкционированных массовых политизированных акций.</w:t>
      </w:r>
      <w:r>
        <w:rPr>
          <w:color w:val="0E0E0F"/>
          <w:sz w:val="26"/>
          <w:szCs w:val="26"/>
        </w:rPr>
        <w:t xml:space="preserve"> </w:t>
      </w:r>
      <w:r w:rsidRPr="00B94AD2">
        <w:rPr>
          <w:color w:val="0E0E0F"/>
          <w:sz w:val="26"/>
          <w:szCs w:val="26"/>
        </w:rPr>
        <w:t>Радикальные формы ислама, неоязычества, некоторых так называемых новых религиозных движений, также представляют серьезную угрозу общественной безопасности.</w:t>
      </w:r>
    </w:p>
    <w:p w:rsidR="00B94AD2" w:rsidRPr="00872C33" w:rsidRDefault="00B94AD2" w:rsidP="0009348F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72C33" w:rsidRPr="0009348F" w:rsidRDefault="0009348F" w:rsidP="00872C33">
      <w:pPr>
        <w:pStyle w:val="a3"/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="00872C33" w:rsidRPr="0009348F">
        <w:rPr>
          <w:b/>
          <w:color w:val="000000"/>
          <w:sz w:val="26"/>
          <w:szCs w:val="26"/>
        </w:rPr>
        <w:t>равила поведения в случае террористической угрозы.</w:t>
      </w: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Что такое гражданская бдительность?</w:t>
      </w:r>
    </w:p>
    <w:p w:rsid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(примерный ответ – оставленный кем-то подозрительный пакет, коробка…)</w:t>
      </w:r>
    </w:p>
    <w:p w:rsidR="0009348F" w:rsidRPr="00872C33" w:rsidRDefault="0009348F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Какие действия необходимо применить при обнаружении подозрительных предметов?</w:t>
      </w:r>
    </w:p>
    <w:p w:rsid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(примерный ответ – не трогать, не вскрывать, зафиксировать время, поставить в известность администрацию, дождаться прибытия полиции).</w:t>
      </w:r>
    </w:p>
    <w:p w:rsidR="0009348F" w:rsidRPr="00872C33" w:rsidRDefault="0009348F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Если Вам поступила угроза по телефону Вам необходимо?</w:t>
      </w: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lastRenderedPageBreak/>
        <w:t>(примерный ответ – запомнить разговор, оценить по голосу возраст говорящего, темп речи, зафиксировать время, обратиться после звонка в правоохранительные органы).</w:t>
      </w:r>
    </w:p>
    <w:p w:rsidR="0009348F" w:rsidRDefault="0009348F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Если рядом прогремел взрыв?</w:t>
      </w: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(примерный ответ – упасть на пол, убедиться в том, что не получили серьезных ранений, осмотреться, постараться, по возможности оказать первую медицинскую помощь).</w:t>
      </w:r>
    </w:p>
    <w:p w:rsidR="0009348F" w:rsidRDefault="0009348F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Если Вы оказались в числе заложников?</w:t>
      </w: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(примерный ответ – не допускать истерик, не пытаться оказать сопротивление.</w:t>
      </w:r>
      <w:r w:rsidR="0009348F">
        <w:rPr>
          <w:color w:val="000000"/>
          <w:sz w:val="26"/>
          <w:szCs w:val="26"/>
        </w:rPr>
        <w:t xml:space="preserve"> </w:t>
      </w:r>
      <w:r w:rsidRPr="00872C33">
        <w:rPr>
          <w:color w:val="000000"/>
          <w:sz w:val="26"/>
          <w:szCs w:val="26"/>
        </w:rPr>
        <w:t>Ничего не предпринимать без разрешения, помнить о том, что спецслужбы начали действовать).</w:t>
      </w:r>
    </w:p>
    <w:p w:rsidR="0009348F" w:rsidRDefault="0009348F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И в заключении хотелось бы сказать, что терроризм и экстремизм – это исключительно большая опасность, способная расшатать любое, даже самое стабильное и благополучное общество.</w:t>
      </w: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72C33">
        <w:rPr>
          <w:color w:val="000000"/>
          <w:sz w:val="26"/>
          <w:szCs w:val="26"/>
        </w:rPr>
        <w:t>Бывают разные ситуации – но всегда надо оставаться человеком. Доброта спасёт мир!</w:t>
      </w:r>
    </w:p>
    <w:p w:rsidR="00872C33" w:rsidRPr="00872C33" w:rsidRDefault="00872C33" w:rsidP="00093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72C33" w:rsidRPr="00872C33" w:rsidRDefault="00872C33" w:rsidP="00872C3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872C33" w:rsidRPr="00872C33" w:rsidRDefault="00872C33" w:rsidP="00872C3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872C33" w:rsidRPr="00872C33" w:rsidRDefault="00872C33" w:rsidP="00872C3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872C33" w:rsidRPr="00872C33" w:rsidRDefault="00872C33" w:rsidP="00872C3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872C33" w:rsidRPr="00872C33" w:rsidRDefault="00872C33" w:rsidP="00872C33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1639AD" w:rsidRPr="00872C33" w:rsidRDefault="001639AD" w:rsidP="00872C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2C33" w:rsidRPr="00872C33" w:rsidRDefault="00872C33" w:rsidP="00872C3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72C33" w:rsidRPr="00872C33" w:rsidSect="00030190">
      <w:type w:val="continuous"/>
      <w:pgSz w:w="14251" w:h="18961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72C33"/>
    <w:rsid w:val="00030190"/>
    <w:rsid w:val="000464C5"/>
    <w:rsid w:val="0009348F"/>
    <w:rsid w:val="001639AD"/>
    <w:rsid w:val="0021561D"/>
    <w:rsid w:val="005700EB"/>
    <w:rsid w:val="007026BE"/>
    <w:rsid w:val="00872C33"/>
    <w:rsid w:val="00B9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0B3A-5E6E-4B9B-907C-C501E3D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2024-02-20T08:24:00Z</dcterms:created>
  <dcterms:modified xsi:type="dcterms:W3CDTF">2024-02-20T12:04:00Z</dcterms:modified>
</cp:coreProperties>
</file>